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0830C" w14:textId="77777777" w:rsidR="000356E4" w:rsidRDefault="000356E4" w:rsidP="00DE7967">
      <w:pPr>
        <w:pStyle w:val="p1"/>
        <w:rPr>
          <w:rFonts w:ascii="Tahoma" w:hAnsi="Tahoma" w:cs="Tahoma"/>
          <w:b/>
          <w:sz w:val="24"/>
          <w:szCs w:val="24"/>
        </w:rPr>
      </w:pPr>
    </w:p>
    <w:p w14:paraId="07C01783" w14:textId="77777777" w:rsidR="000356E4" w:rsidRDefault="000356E4" w:rsidP="00DE7967">
      <w:pPr>
        <w:pStyle w:val="p1"/>
        <w:rPr>
          <w:rFonts w:ascii="Tahoma" w:hAnsi="Tahoma" w:cs="Tahoma"/>
          <w:b/>
          <w:sz w:val="24"/>
          <w:szCs w:val="24"/>
        </w:rPr>
      </w:pPr>
    </w:p>
    <w:p w14:paraId="0626A50C" w14:textId="16DBE0EC" w:rsidR="00DE7967" w:rsidRPr="00DE7967" w:rsidRDefault="000356E4" w:rsidP="00DE7967">
      <w:pPr>
        <w:pStyle w:val="p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Code of Conduct for Parents/People with Parental Responsibility</w:t>
      </w:r>
    </w:p>
    <w:p w14:paraId="278677DD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0B731ED4" w14:textId="77777777" w:rsid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566212D3" w14:textId="77777777" w:rsid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As a responsible parent/person with parental responsibility you will</w:t>
      </w:r>
    </w:p>
    <w:p w14:paraId="5A7269F4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3BD493C8" w14:textId="419E3365" w:rsidR="00097244" w:rsidRP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Respect the rights, dignity and worth of every athlete, coach, technical official and others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involved in athletics and treat everyone equally</w:t>
      </w:r>
    </w:p>
    <w:p w14:paraId="7257A5A8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4816D07C" w14:textId="6CBC71B0" w:rsidR="00097244" w:rsidRP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Cooperate fully with others involved in the sport such as coaches, technical officials, team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managers, doctors, physiotherapists, sport scientists and representatives of the governing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body in the best interests of the athlete</w:t>
      </w:r>
    </w:p>
    <w:p w14:paraId="277B0D14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412D9EB9" w14:textId="36EADB5C" w:rsidR="00097244" w:rsidRP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Consistently promote positive aspects of the sport such as fair play and never condone rule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violations or the use of prohibited or age-inappropriate substances</w:t>
      </w:r>
    </w:p>
    <w:p w14:paraId="36B1733C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0E2EFE4B" w14:textId="4BBDEC08" w:rsid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Never place undue pressure on children to perform, participate or compete</w:t>
      </w:r>
    </w:p>
    <w:p w14:paraId="509E9CC3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0B6B6708" w14:textId="641EB4E1" w:rsidR="00097244" w:rsidRPr="00097244" w:rsidRDefault="00097244" w:rsidP="005C66B1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Check out the qualifications and licences of people who are coaching or managing your</w:t>
      </w:r>
      <w:r w:rsidRPr="00097244"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child or offering a service connected to athletics such as physiotherapy, massage or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nutritional advice.</w:t>
      </w:r>
    </w:p>
    <w:p w14:paraId="671AD7B6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325C5953" w14:textId="783C98CE" w:rsid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Take an active interest in your child’s participation</w:t>
      </w:r>
    </w:p>
    <w:p w14:paraId="0BD25E8E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1BDBA091" w14:textId="4CF8C82A" w:rsid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 xml:space="preserve">Attend training or competitions </w:t>
      </w:r>
      <w:r w:rsidR="00F42C67" w:rsidRPr="00097244">
        <w:rPr>
          <w:rFonts w:ascii="Tahoma" w:hAnsi="Tahoma" w:cs="Tahoma"/>
          <w:sz w:val="20"/>
          <w:szCs w:val="20"/>
        </w:rPr>
        <w:t>whenever</w:t>
      </w:r>
      <w:bookmarkStart w:id="0" w:name="_GoBack"/>
      <w:bookmarkEnd w:id="0"/>
      <w:r w:rsidRPr="00097244">
        <w:rPr>
          <w:rFonts w:ascii="Tahoma" w:hAnsi="Tahoma" w:cs="Tahoma"/>
          <w:sz w:val="20"/>
          <w:szCs w:val="20"/>
        </w:rPr>
        <w:t xml:space="preserve"> possible</w:t>
      </w:r>
    </w:p>
    <w:p w14:paraId="20821440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53ABA53B" w14:textId="2DCA6A80" w:rsid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Know exactly where your child will be and who they will be with at all times</w:t>
      </w:r>
    </w:p>
    <w:p w14:paraId="394FAA9A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7AEE9801" w14:textId="317AD903" w:rsid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Never make assumptions about your child’s safety</w:t>
      </w:r>
    </w:p>
    <w:p w14:paraId="40509722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758AF8E3" w14:textId="4F17EE17" w:rsidR="00097244" w:rsidRP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Ensure that your child does not take any unnecessary valuable items to training or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competition</w:t>
      </w:r>
    </w:p>
    <w:p w14:paraId="6EC2CE3D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5E641C2F" w14:textId="2D283265" w:rsidR="00097244" w:rsidRP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Inform your child’s coach or team manager of any illness or disability that needs to be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taken into consideration for athletic performance</w:t>
      </w:r>
    </w:p>
    <w:p w14:paraId="426EE0AA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069CDC3C" w14:textId="36217C84" w:rsid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Provide any necessary medication that your child needs for the duration of trips</w:t>
      </w:r>
    </w:p>
    <w:p w14:paraId="3DB294EB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4FE0A329" w14:textId="1DCA3540" w:rsid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Assume responsibility for safe transportation to and from training and competition</w:t>
      </w:r>
    </w:p>
    <w:p w14:paraId="32AD9FD1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498F3804" w14:textId="5061CAEB" w:rsidR="00097244" w:rsidRPr="00097244" w:rsidRDefault="00097244" w:rsidP="004250C1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Return any necessary written consent forms to the club/team manager or appropriate</w:t>
      </w:r>
      <w:r w:rsidRPr="00097244"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person, including next of kin details, health and medical requirements before your child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goes to any away events or trips</w:t>
      </w:r>
    </w:p>
    <w:p w14:paraId="49D8E865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6111F867" w14:textId="5B1DD201" w:rsidR="00097244" w:rsidRDefault="00097244" w:rsidP="00097244">
      <w:pPr>
        <w:pStyle w:val="p1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Report any concerns you have about your child’s or any other child’s welfare to the Club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Welfare Officer, Regional, National or UKA Welfare Officers. (This does not affect your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right to contact your local social services or the police if you feel it is necessary)</w:t>
      </w:r>
    </w:p>
    <w:p w14:paraId="1A107541" w14:textId="77777777" w:rsid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220E4F99" w14:textId="77777777" w:rsidR="000356E4" w:rsidRP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046EFBD5" w14:textId="77777777" w:rsid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30BFDD37" w14:textId="77777777" w:rsid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4B9661B8" w14:textId="77777777" w:rsid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632FA868" w14:textId="77777777" w:rsid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365C9272" w14:textId="77777777" w:rsid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186AF223" w14:textId="77777777" w:rsid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59D7F092" w14:textId="77777777" w:rsid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4C34F24C" w14:textId="77777777" w:rsidR="000356E4" w:rsidRDefault="000356E4" w:rsidP="000356E4">
      <w:pPr>
        <w:pStyle w:val="p1"/>
        <w:rPr>
          <w:rFonts w:ascii="Tahoma" w:hAnsi="Tahoma" w:cs="Tahoma"/>
          <w:sz w:val="20"/>
          <w:szCs w:val="20"/>
        </w:rPr>
      </w:pPr>
    </w:p>
    <w:p w14:paraId="7C4A5474" w14:textId="70DE6447" w:rsidR="00097244" w:rsidRPr="00097244" w:rsidRDefault="00097244" w:rsidP="000356E4">
      <w:pPr>
        <w:pStyle w:val="p1"/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As a responsible parent/person with parental responsibility for a young athlete, when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participating in or attending any athletics activities, including training/coaching</w:t>
      </w:r>
      <w:r>
        <w:rPr>
          <w:rFonts w:ascii="Tahoma" w:hAnsi="Tahoma" w:cs="Tahoma"/>
          <w:sz w:val="20"/>
          <w:szCs w:val="20"/>
        </w:rPr>
        <w:t xml:space="preserve"> </w:t>
      </w:r>
      <w:r w:rsidRPr="00097244">
        <w:rPr>
          <w:rFonts w:ascii="Tahoma" w:hAnsi="Tahoma" w:cs="Tahoma"/>
          <w:sz w:val="20"/>
          <w:szCs w:val="20"/>
        </w:rPr>
        <w:t>sessions and competition events you will:</w:t>
      </w:r>
    </w:p>
    <w:p w14:paraId="5449900F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4A96E166" w14:textId="5E6ECEC3" w:rsidR="00097244" w:rsidRDefault="00097244" w:rsidP="00097244">
      <w:pPr>
        <w:pStyle w:val="p1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Act with dignity and display courtesy and good manners towards others</w:t>
      </w:r>
    </w:p>
    <w:p w14:paraId="25286432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3E3637D4" w14:textId="4A0AD1CB" w:rsidR="00097244" w:rsidRPr="000356E4" w:rsidRDefault="00097244" w:rsidP="003F5731">
      <w:pPr>
        <w:pStyle w:val="p1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356E4">
        <w:rPr>
          <w:rFonts w:ascii="Tahoma" w:hAnsi="Tahoma" w:cs="Tahoma"/>
          <w:sz w:val="20"/>
          <w:szCs w:val="20"/>
        </w:rPr>
        <w:t>Avoid swearing and abusive language and irresponsible behaviour including behaviour that</w:t>
      </w:r>
      <w:r w:rsidR="000356E4" w:rsidRPr="000356E4">
        <w:rPr>
          <w:rFonts w:ascii="Tahoma" w:hAnsi="Tahoma" w:cs="Tahoma"/>
          <w:sz w:val="20"/>
          <w:szCs w:val="20"/>
        </w:rPr>
        <w:t xml:space="preserve"> </w:t>
      </w:r>
      <w:r w:rsidRPr="000356E4">
        <w:rPr>
          <w:rFonts w:ascii="Tahoma" w:hAnsi="Tahoma" w:cs="Tahoma"/>
          <w:sz w:val="20"/>
          <w:szCs w:val="20"/>
        </w:rPr>
        <w:t>is dangerous to yourself or others, acts of violence, bullying, harassment and physical and</w:t>
      </w:r>
      <w:r w:rsidR="000356E4">
        <w:rPr>
          <w:rFonts w:ascii="Tahoma" w:hAnsi="Tahoma" w:cs="Tahoma"/>
          <w:sz w:val="20"/>
          <w:szCs w:val="20"/>
        </w:rPr>
        <w:t xml:space="preserve"> </w:t>
      </w:r>
      <w:r w:rsidRPr="000356E4">
        <w:rPr>
          <w:rFonts w:ascii="Tahoma" w:hAnsi="Tahoma" w:cs="Tahoma"/>
          <w:sz w:val="20"/>
          <w:szCs w:val="20"/>
        </w:rPr>
        <w:t>sexual abuse</w:t>
      </w:r>
    </w:p>
    <w:p w14:paraId="1998965A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41088E77" w14:textId="719CF06A" w:rsidR="00097244" w:rsidRDefault="00097244" w:rsidP="00097244">
      <w:pPr>
        <w:pStyle w:val="p1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Challenge inappropriate behaviour and language by others</w:t>
      </w:r>
    </w:p>
    <w:p w14:paraId="0DCCB96A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56C22971" w14:textId="47A46E38" w:rsidR="00097244" w:rsidRPr="000356E4" w:rsidRDefault="00097244" w:rsidP="00097244">
      <w:pPr>
        <w:pStyle w:val="p1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Be aware that your attitude and behaviour directly affects the behaviour of your child and</w:t>
      </w:r>
      <w:r w:rsidR="000356E4">
        <w:rPr>
          <w:rFonts w:ascii="Tahoma" w:hAnsi="Tahoma" w:cs="Tahoma"/>
          <w:sz w:val="20"/>
          <w:szCs w:val="20"/>
        </w:rPr>
        <w:t xml:space="preserve"> </w:t>
      </w:r>
      <w:r w:rsidRPr="000356E4">
        <w:rPr>
          <w:rFonts w:ascii="Tahoma" w:hAnsi="Tahoma" w:cs="Tahoma"/>
          <w:sz w:val="20"/>
          <w:szCs w:val="20"/>
        </w:rPr>
        <w:t>other young athletes</w:t>
      </w:r>
    </w:p>
    <w:p w14:paraId="01F1CC43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71BCB60E" w14:textId="5294669F" w:rsidR="00097244" w:rsidRDefault="00097244" w:rsidP="00097244">
      <w:pPr>
        <w:pStyle w:val="p1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Avoid destructive behaviour and leave athletics venues as you find them</w:t>
      </w:r>
    </w:p>
    <w:p w14:paraId="3435D505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6FA135C9" w14:textId="6AA0417A" w:rsidR="00097244" w:rsidRDefault="00097244" w:rsidP="00097244">
      <w:pPr>
        <w:pStyle w:val="p1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Never engage in any inappropriate or illegal behaviour</w:t>
      </w:r>
    </w:p>
    <w:p w14:paraId="103A00E1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16996638" w14:textId="1BC2939F" w:rsidR="00097244" w:rsidRDefault="00097244" w:rsidP="00097244">
      <w:pPr>
        <w:pStyle w:val="p1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Not carry or consume alcohol to excess and/or illegal substances.</w:t>
      </w:r>
    </w:p>
    <w:p w14:paraId="1C407CF9" w14:textId="77777777" w:rsidR="00097244" w:rsidRPr="00097244" w:rsidRDefault="00097244" w:rsidP="00097244">
      <w:pPr>
        <w:pStyle w:val="p1"/>
        <w:rPr>
          <w:rFonts w:ascii="Tahoma" w:hAnsi="Tahoma" w:cs="Tahoma"/>
          <w:sz w:val="20"/>
          <w:szCs w:val="20"/>
        </w:rPr>
      </w:pPr>
    </w:p>
    <w:p w14:paraId="2DD625C1" w14:textId="1B35E24B" w:rsidR="00097244" w:rsidRPr="000356E4" w:rsidRDefault="00097244" w:rsidP="00097244">
      <w:pPr>
        <w:pStyle w:val="p1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97244">
        <w:rPr>
          <w:rFonts w:ascii="Tahoma" w:hAnsi="Tahoma" w:cs="Tahoma"/>
          <w:sz w:val="20"/>
          <w:szCs w:val="20"/>
        </w:rPr>
        <w:t>Not carry any items that can be dangerous to yourself or to others excluding athletics</w:t>
      </w:r>
      <w:r w:rsidR="000356E4">
        <w:rPr>
          <w:rFonts w:ascii="Tahoma" w:hAnsi="Tahoma" w:cs="Tahoma"/>
          <w:sz w:val="20"/>
          <w:szCs w:val="20"/>
        </w:rPr>
        <w:t xml:space="preserve"> </w:t>
      </w:r>
      <w:r w:rsidRPr="000356E4">
        <w:rPr>
          <w:rFonts w:ascii="Tahoma" w:hAnsi="Tahoma" w:cs="Tahoma"/>
          <w:sz w:val="20"/>
          <w:szCs w:val="20"/>
        </w:rPr>
        <w:t>equipment used in the course of your child’s athletics activity</w:t>
      </w:r>
    </w:p>
    <w:p w14:paraId="396E7848" w14:textId="77777777" w:rsidR="00910AAC" w:rsidRPr="00DE7967" w:rsidRDefault="00666F52" w:rsidP="00097244">
      <w:pPr>
        <w:pStyle w:val="p1"/>
        <w:rPr>
          <w:rFonts w:ascii="Tahoma" w:hAnsi="Tahoma" w:cs="Tahoma"/>
          <w:sz w:val="20"/>
          <w:szCs w:val="20"/>
        </w:rPr>
      </w:pPr>
    </w:p>
    <w:sectPr w:rsidR="00910AAC" w:rsidRPr="00DE7967" w:rsidSect="00BF30C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B50A0" w14:textId="77777777" w:rsidR="00666F52" w:rsidRDefault="00666F52" w:rsidP="00BA752B">
      <w:r>
        <w:separator/>
      </w:r>
    </w:p>
  </w:endnote>
  <w:endnote w:type="continuationSeparator" w:id="0">
    <w:p w14:paraId="37765CF5" w14:textId="77777777" w:rsidR="00666F52" w:rsidRDefault="00666F52" w:rsidP="00B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9A59" w14:textId="741863D6" w:rsidR="00BA752B" w:rsidRDefault="00BA752B">
    <w:pPr>
      <w:pStyle w:val="Footer"/>
    </w:pPr>
    <w:r>
      <w:t>Updated October 2017</w:t>
    </w:r>
  </w:p>
  <w:p w14:paraId="66A938E1" w14:textId="77777777" w:rsidR="00BA752B" w:rsidRDefault="00BA7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739E6" w14:textId="77777777" w:rsidR="00666F52" w:rsidRDefault="00666F52" w:rsidP="00BA752B">
      <w:r>
        <w:separator/>
      </w:r>
    </w:p>
  </w:footnote>
  <w:footnote w:type="continuationSeparator" w:id="0">
    <w:p w14:paraId="3E677138" w14:textId="77777777" w:rsidR="00666F52" w:rsidRDefault="00666F52" w:rsidP="00BA75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3D9A" w14:textId="2A8695D4" w:rsidR="00BA752B" w:rsidRDefault="00BA752B">
    <w:pPr>
      <w:pStyle w:val="Header"/>
    </w:pPr>
    <w:r>
      <w:tab/>
    </w:r>
    <w:r>
      <w:tab/>
      <w:t xml:space="preserve">              </w:t>
    </w:r>
    <w:bookmarkStart w:id="1" w:name="_MON_1569233700"/>
    <w:bookmarkEnd w:id="1"/>
    <w:r>
      <w:object w:dxaOrig="2553" w:dyaOrig="2115" w14:anchorId="11793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5pt;height:1in" o:ole="">
          <v:imagedata r:id="rId1" o:title=""/>
        </v:shape>
        <o:OLEObject Type="Embed" ProgID="Word.Picture.8" ShapeID="_x0000_i1025" DrawAspect="Content" ObjectID="_1569422794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F0A"/>
    <w:multiLevelType w:val="hybridMultilevel"/>
    <w:tmpl w:val="D76E14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6459B"/>
    <w:multiLevelType w:val="hybridMultilevel"/>
    <w:tmpl w:val="032635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E7E"/>
    <w:multiLevelType w:val="hybridMultilevel"/>
    <w:tmpl w:val="3440DB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00E7F"/>
    <w:multiLevelType w:val="hybridMultilevel"/>
    <w:tmpl w:val="BC80FD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33F61"/>
    <w:multiLevelType w:val="hybridMultilevel"/>
    <w:tmpl w:val="5DDE76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14D38"/>
    <w:multiLevelType w:val="hybridMultilevel"/>
    <w:tmpl w:val="5B400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302456"/>
    <w:multiLevelType w:val="hybridMultilevel"/>
    <w:tmpl w:val="62CCA6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7291D"/>
    <w:multiLevelType w:val="hybridMultilevel"/>
    <w:tmpl w:val="61AEAD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97C68"/>
    <w:multiLevelType w:val="hybridMultilevel"/>
    <w:tmpl w:val="D77AF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A2F97"/>
    <w:multiLevelType w:val="hybridMultilevel"/>
    <w:tmpl w:val="8D28BE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63BC8"/>
    <w:multiLevelType w:val="hybridMultilevel"/>
    <w:tmpl w:val="6E5AD2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D2B4B"/>
    <w:multiLevelType w:val="hybridMultilevel"/>
    <w:tmpl w:val="19ECB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F"/>
    <w:rsid w:val="000356E4"/>
    <w:rsid w:val="00097244"/>
    <w:rsid w:val="0010039A"/>
    <w:rsid w:val="0015585E"/>
    <w:rsid w:val="00230782"/>
    <w:rsid w:val="002D5849"/>
    <w:rsid w:val="00402DF2"/>
    <w:rsid w:val="00547E0B"/>
    <w:rsid w:val="0061377E"/>
    <w:rsid w:val="00666F52"/>
    <w:rsid w:val="00745CE0"/>
    <w:rsid w:val="007929AD"/>
    <w:rsid w:val="00BA752B"/>
    <w:rsid w:val="00BE657F"/>
    <w:rsid w:val="00BF30CC"/>
    <w:rsid w:val="00D2394F"/>
    <w:rsid w:val="00DE7967"/>
    <w:rsid w:val="00F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BA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94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4F"/>
    <w:pPr>
      <w:ind w:left="720"/>
    </w:pPr>
  </w:style>
  <w:style w:type="paragraph" w:customStyle="1" w:styleId="Default">
    <w:name w:val="Default"/>
    <w:rsid w:val="00D2394F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p1">
    <w:name w:val="p1"/>
    <w:basedOn w:val="Normal"/>
    <w:rsid w:val="00BA752B"/>
    <w:rPr>
      <w:rFonts w:ascii="Helvetica" w:eastAsiaTheme="minorHAnsi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2017-10-13T16:13:00Z</cp:lastPrinted>
  <dcterms:created xsi:type="dcterms:W3CDTF">2017-10-13T16:13:00Z</dcterms:created>
  <dcterms:modified xsi:type="dcterms:W3CDTF">2017-10-13T16:59:00Z</dcterms:modified>
</cp:coreProperties>
</file>